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84"/>
        </w:rPr>
      </w:pPr>
      <w:bookmarkStart w:id="1" w:name="_GoBack"/>
      <w:bookmarkEnd w:id="1"/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84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52"/>
        </w:rPr>
      </w:pPr>
      <w:r>
        <w:rPr>
          <w:rFonts w:hint="eastAsia" w:ascii="方正小标宋简体" w:hAnsi="方正小标宋简体" w:eastAsia="方正小标宋简体"/>
          <w:sz w:val="52"/>
        </w:rPr>
        <w:t>2018年公共工程建设中心部门预算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84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84"/>
        </w:rPr>
      </w:pPr>
    </w:p>
    <w:p>
      <w:pPr>
        <w:spacing w:beforeLines="0" w:afterLines="0"/>
        <w:jc w:val="center"/>
        <w:rPr>
          <w:rFonts w:hint="eastAsia" w:ascii="黑体" w:hAnsi="黑体" w:eastAsia="黑体"/>
          <w:sz w:val="44"/>
        </w:rPr>
      </w:pPr>
      <w:r>
        <w:rPr>
          <w:rFonts w:hint="eastAsia" w:ascii="方正小标宋简体" w:hAnsi="方正小标宋简体" w:eastAsia="方正小标宋简体"/>
          <w:sz w:val="84"/>
        </w:rPr>
        <w:br w:type="page"/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目 录</w:t>
      </w:r>
    </w:p>
    <w:p>
      <w:pPr>
        <w:spacing w:beforeLines="0" w:afterLines="0"/>
        <w:jc w:val="center"/>
        <w:rPr>
          <w:rFonts w:hint="eastAsia" w:ascii="黑体" w:hAnsi="黑体" w:eastAsia="黑体"/>
          <w:sz w:val="44"/>
        </w:rPr>
      </w:pP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第一部分  高新区公共工程建设中心概况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一、主要职责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二、机构设置</w:t>
      </w: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第二部分  高新区公共工程建设中心2018年部门预算表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一、收支总体情况表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二、收入总体情况表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三、支出总体情况表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四、财政拨款收支总体情况表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五、一般公共预算支出情况表（按功能分类科目）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六、一般公共预算财政拨款基本支出预算表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七、一般公共预算财政拨款项目支出预算表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八、一般公共预算“三公”经费支出表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九、政府性基金预算支出情况表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十、部门预算基本支出预算表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十一、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</w:rPr>
        <w:t>部门预算项目支出预算表</w:t>
      </w: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第三部分  高新区公共工程建设中心2018年部门预算情况说明</w:t>
      </w: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第四部分  名词解释</w:t>
      </w: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第一部分  公共工程建设中心概况</w:t>
      </w:r>
    </w:p>
    <w:p>
      <w:pPr>
        <w:spacing w:beforeLines="0" w:afterLines="0"/>
        <w:rPr>
          <w:rFonts w:hint="eastAsia" w:ascii="黑体" w:hAnsi="黑体" w:eastAsia="黑体"/>
          <w:sz w:val="44"/>
        </w:rPr>
      </w:pPr>
    </w:p>
    <w:p>
      <w:pPr>
        <w:numPr>
          <w:ilvl w:val="0"/>
          <w:numId w:val="1"/>
        </w:numPr>
        <w:spacing w:beforeLines="0" w:afterLines="0"/>
        <w:ind w:firstLine="64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主要职责</w:t>
      </w:r>
    </w:p>
    <w:p>
      <w:pPr>
        <w:spacing w:beforeLines="0" w:afterLines="0"/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负责政府投资的道路、排水、排污、供气、桥梁、照明设施、环卫设施等市政项目及大型公共建筑项目的组织实施、维护及管理工作；负责组织工程项目的监理和施工招投标工作；负责工程项目建设的质量、安全、文明施工和工程进度的管理工作；参与工程造价的管理工作；负责组织工程项目的竣工验收工作。</w:t>
      </w: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二、机构设置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（一）本部门无下属单位，部门预算为局（办）本级预算。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（二）本部门共12人,1个副主任。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</w:p>
    <w:p>
      <w:pPr>
        <w:spacing w:beforeLines="0" w:afterLines="0"/>
        <w:ind w:firstLine="880" w:firstLineChars="200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第二部分  2018年部门预算表</w:t>
      </w:r>
    </w:p>
    <w:p>
      <w:pPr>
        <w:spacing w:beforeLines="0" w:afterLines="0"/>
        <w:ind w:firstLine="880" w:firstLineChars="200"/>
        <w:rPr>
          <w:rFonts w:hint="eastAsia" w:ascii="仿宋_GB2312" w:hAnsi="仿宋_GB2312" w:eastAsia="仿宋_GB2312"/>
          <w:sz w:val="44"/>
        </w:rPr>
      </w:pPr>
      <w:r>
        <w:rPr>
          <w:rFonts w:hint="eastAsia" w:ascii="仿宋_GB2312" w:hAnsi="仿宋_GB2312" w:eastAsia="仿宋_GB2312"/>
          <w:sz w:val="44"/>
        </w:rPr>
        <w:t>（详见附件）</w:t>
      </w:r>
    </w:p>
    <w:p>
      <w:pPr>
        <w:spacing w:beforeLines="0" w:afterLines="0"/>
        <w:ind w:firstLine="640" w:firstLineChars="200"/>
        <w:jc w:val="center"/>
        <w:rPr>
          <w:rFonts w:hint="eastAsia" w:ascii="仿宋_GB2312" w:hAnsi="仿宋_GB2312" w:eastAsia="仿宋_GB2312"/>
          <w:sz w:val="32"/>
          <w:highlight w:val="lightGray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第三部分  2018年部门预算情况说明</w:t>
      </w:r>
    </w:p>
    <w:p>
      <w:pPr>
        <w:spacing w:beforeLines="0" w:afterLines="0"/>
        <w:ind w:firstLine="640"/>
        <w:rPr>
          <w:rFonts w:hint="eastAsia" w:ascii="楷体_GB2312" w:hAnsi="楷体_GB2312" w:eastAsia="楷体_GB2312"/>
          <w:sz w:val="32"/>
          <w:highlight w:val="lightGray"/>
        </w:rPr>
      </w:pPr>
      <w:r>
        <w:rPr>
          <w:rFonts w:hint="eastAsia" w:ascii="楷体_GB2312" w:hAnsi="楷体_GB2312" w:eastAsia="楷体_GB2312"/>
          <w:sz w:val="32"/>
          <w:highlight w:val="lightGray"/>
        </w:rPr>
        <w:t>（</w:t>
      </w:r>
      <w:r>
        <w:rPr>
          <w:rFonts w:hint="eastAsia" w:ascii="楷体_GB2312" w:hAnsi="楷体_GB2312" w:eastAsia="楷体_GB2312"/>
          <w:b/>
          <w:sz w:val="32"/>
          <w:highlight w:val="lightGray"/>
        </w:rPr>
        <w:t>说明</w:t>
      </w:r>
      <w:r>
        <w:rPr>
          <w:rFonts w:hint="eastAsia" w:ascii="楷体_GB2312" w:hAnsi="楷体_GB2312" w:eastAsia="楷体_GB2312"/>
          <w:sz w:val="32"/>
          <w:highlight w:val="lightGray"/>
        </w:rPr>
        <w:t>：在以下必须公开的基本说明基础上，可根据本部门情况加以细化说明）</w:t>
      </w:r>
    </w:p>
    <w:p>
      <w:pPr>
        <w:spacing w:beforeLines="0" w:afterLines="0"/>
        <w:rPr>
          <w:rFonts w:hint="eastAsia" w:ascii="方正小标宋简体" w:hAnsi="方正小标宋简体" w:eastAsia="方正小标宋简体"/>
          <w:sz w:val="44"/>
        </w:rPr>
      </w:pP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部门预算收支增减变化情况</w:t>
      </w:r>
    </w:p>
    <w:p>
      <w:pPr>
        <w:spacing w:beforeLines="0" w:afterLines="0"/>
        <w:ind w:firstLine="640"/>
        <w:rPr>
          <w:rFonts w:hint="eastAsia" w:ascii="黑体" w:hAnsi="黑体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2018年本部门收入预算75万元,比上年减少了456万元；支出预算75万元，比上年减少了456万元。主要原因是上年实验学校建设资金不再安排。</w:t>
      </w: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“三公”经费安排情况说明</w:t>
      </w:r>
    </w:p>
    <w:p>
      <w:pPr>
        <w:spacing w:beforeLines="0" w:afterLines="0"/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2018年本部门“三公”经费预算安排5万元，与上年保持不变。其中：因公出国（境）费0万元；公务用车购置及运行费0万元；公务接待费5万元。</w:t>
      </w: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机关运行经费安排情况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楷体_GB2312" w:hAnsi="楷体_GB2312" w:eastAsia="楷体_GB2312"/>
          <w:sz w:val="32"/>
          <w:highlight w:val="lightGray"/>
        </w:rPr>
        <w:t>（</w:t>
      </w:r>
      <w:r>
        <w:rPr>
          <w:rFonts w:hint="eastAsia" w:ascii="楷体_GB2312" w:hAnsi="楷体_GB2312" w:eastAsia="楷体_GB2312"/>
          <w:b/>
          <w:sz w:val="32"/>
          <w:highlight w:val="lightGray"/>
        </w:rPr>
        <w:t>说明</w:t>
      </w:r>
      <w:r>
        <w:rPr>
          <w:rFonts w:hint="eastAsia" w:ascii="楷体_GB2312" w:hAnsi="楷体_GB2312" w:eastAsia="楷体_GB2312"/>
          <w:sz w:val="32"/>
          <w:highlight w:val="lightGray"/>
        </w:rPr>
        <w:t>：部门机关运行经费主要在高新区政务服务中心中列支，其他部门不列支。）</w:t>
      </w: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政府采购情况</w:t>
      </w:r>
    </w:p>
    <w:p>
      <w:pPr>
        <w:spacing w:beforeLines="0" w:afterLines="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无。</w:t>
      </w: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国有资产占有使用情况</w:t>
      </w:r>
    </w:p>
    <w:p>
      <w:pPr>
        <w:spacing w:beforeLines="0" w:afterLines="0"/>
        <w:ind w:firstLine="640"/>
        <w:rPr>
          <w:rFonts w:hint="eastAsia" w:ascii="楷体_GB2312" w:hAnsi="楷体_GB2312" w:eastAsia="楷体_GB2312"/>
          <w:sz w:val="32"/>
          <w:highlight w:val="lightGray"/>
        </w:rPr>
      </w:pPr>
      <w:r>
        <w:rPr>
          <w:rFonts w:hint="eastAsia" w:ascii="仿宋_GB2312" w:hAnsi="仿宋_GB2312" w:eastAsia="仿宋_GB2312"/>
          <w:sz w:val="32"/>
        </w:rPr>
        <w:t>无。</w:t>
      </w: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预算绩效信息公开情况</w:t>
      </w:r>
    </w:p>
    <w:p>
      <w:pPr>
        <w:spacing w:beforeLines="0" w:afterLines="0"/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无。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第四部分  名词解释</w:t>
      </w:r>
    </w:p>
    <w:p>
      <w:pPr>
        <w:spacing w:beforeLines="0" w:afterLines="0"/>
        <w:ind w:firstLine="640" w:firstLineChars="200"/>
        <w:jc w:val="left"/>
        <w:rPr>
          <w:rFonts w:hint="eastAsia" w:ascii="楷体_GB2312" w:hAnsi="楷体_GB2312" w:eastAsia="楷体_GB2312"/>
          <w:sz w:val="32"/>
          <w:highlight w:val="lightGray"/>
        </w:rPr>
      </w:pPr>
      <w:r>
        <w:rPr>
          <w:rFonts w:hint="eastAsia" w:ascii="楷体_GB2312" w:hAnsi="楷体_GB2312" w:eastAsia="楷体_GB2312"/>
          <w:sz w:val="32"/>
          <w:highlight w:val="lightGray"/>
        </w:rPr>
        <w:t>（</w:t>
      </w:r>
      <w:r>
        <w:rPr>
          <w:rFonts w:hint="eastAsia" w:ascii="楷体_GB2312" w:hAnsi="楷体_GB2312" w:eastAsia="楷体_GB2312"/>
          <w:b/>
          <w:sz w:val="32"/>
          <w:highlight w:val="lightGray"/>
        </w:rPr>
        <w:t>说明</w:t>
      </w:r>
      <w:r>
        <w:rPr>
          <w:rFonts w:hint="eastAsia" w:ascii="楷体_GB2312" w:hAnsi="楷体_GB2312" w:eastAsia="楷体_GB2312"/>
          <w:sz w:val="32"/>
          <w:highlight w:val="lightGray"/>
        </w:rPr>
        <w:t>：本项为必须公开内容，可解释本部门预算特有的较为专业的名词，或是财政预算编制方面名词。）</w:t>
      </w:r>
    </w:p>
    <w:p>
      <w:pPr>
        <w:spacing w:beforeLines="0" w:afterLines="0"/>
        <w:ind w:firstLine="640" w:firstLineChars="200"/>
        <w:jc w:val="left"/>
        <w:rPr>
          <w:rFonts w:hint="eastAsia" w:ascii="楷体_GB2312" w:hAnsi="楷体_GB2312" w:eastAsia="楷体_GB2312"/>
          <w:sz w:val="32"/>
          <w:highlight w:val="lightGray"/>
        </w:rPr>
      </w:pP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无。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2A51"/>
    <w:multiLevelType w:val="multilevel"/>
    <w:tmpl w:val="5A5F2A51"/>
    <w:lvl w:ilvl="0" w:tentative="0">
      <w:start w:val="1"/>
      <w:numFmt w:val="chineseCounting"/>
      <w:suff w:val="nothing"/>
      <w:lvlText w:val="%1、"/>
      <w:lvlJc w:val="left"/>
      <w:rPr>
        <w:rFonts w:hint="default" w:ascii="Times New Roman" w:hAnsi="Times New Roman" w:eastAsia="宋体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</w:abstractNum>
  <w:abstractNum w:abstractNumId="1">
    <w:nsid w:val="5A600927"/>
    <w:multiLevelType w:val="multilevel"/>
    <w:tmpl w:val="5A600927"/>
    <w:lvl w:ilvl="0" w:tentative="0">
      <w:start w:val="1"/>
      <w:numFmt w:val="chineseCounting"/>
      <w:suff w:val="nothing"/>
      <w:lvlText w:val="%1、"/>
      <w:lvlJc w:val="left"/>
      <w:rPr>
        <w:rFonts w:hint="default" w:ascii="Times New Roman" w:hAnsi="Times New Roman" w:eastAsia="宋体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8D134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 w:locked="1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iPriority="99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 w:locked="1"/>
    <w:lsdException w:qFormat="1" w:unhideWhenUsed="0" w:uiPriority="0" w:semiHidden="0" w:name="Closing"/>
    <w:lsdException w:qFormat="1" w:unhideWhenUsed="0" w:uiPriority="0" w:semiHidden="0" w:name="Signature"/>
    <w:lsdException w:uiPriority="99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 w:locked="1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 w:locked="1"/>
    <w:lsdException w:qFormat="1" w:unhideWhenUsed="0" w:uiPriority="0" w:semiHidden="0" w:name="Table Simple 3" w:locked="1"/>
    <w:lsdException w:qFormat="1" w:unhideWhenUsed="0" w:uiPriority="0" w:semiHidden="0" w:name="Table Classic 1" w:locked="1"/>
    <w:lsdException w:qFormat="1" w:unhideWhenUsed="0" w:uiPriority="0" w:semiHidden="0" w:name="Table Classic 2" w:locked="1"/>
    <w:lsdException w:qFormat="1" w:unhideWhenUsed="0" w:uiPriority="0" w:semiHidden="0" w:name="Table Classic 3" w:locked="1"/>
    <w:lsdException w:qFormat="1" w:unhideWhenUsed="0" w:uiPriority="0" w:semiHidden="0" w:name="Table Classic 4" w:locked="1"/>
    <w:lsdException w:qFormat="1" w:unhideWhenUsed="0" w:uiPriority="0" w:semiHidden="0" w:name="Table Colorful 1" w:locked="1"/>
    <w:lsdException w:qFormat="1" w:unhideWhenUsed="0" w:uiPriority="0" w:semiHidden="0" w:name="Table Colorful 2" w:locked="1"/>
    <w:lsdException w:qFormat="1" w:unhideWhenUsed="0" w:uiPriority="0" w:semiHidden="0" w:name="Table Colorful 3" w:locked="1"/>
    <w:lsdException w:qFormat="1" w:unhideWhenUsed="0" w:uiPriority="0" w:semiHidden="0" w:name="Table Columns 1" w:locked="1"/>
    <w:lsdException w:qFormat="1" w:unhideWhenUsed="0" w:uiPriority="0" w:semiHidden="0" w:name="Table Columns 2" w:locked="1"/>
    <w:lsdException w:qFormat="1" w:unhideWhenUsed="0" w:uiPriority="0" w:semiHidden="0" w:name="Table Columns 3" w:locked="1"/>
    <w:lsdException w:qFormat="1" w:unhideWhenUsed="0" w:uiPriority="0" w:semiHidden="0" w:name="Table Columns 4" w:locked="1"/>
    <w:lsdException w:qFormat="1" w:unhideWhenUsed="0" w:uiPriority="0" w:semiHidden="0" w:name="Table Columns 5" w:locked="1"/>
    <w:lsdException w:qFormat="1" w:unhideWhenUsed="0" w:uiPriority="0" w:semiHidden="0" w:name="Table Grid 1" w:locked="1"/>
    <w:lsdException w:qFormat="1" w:unhideWhenUsed="0" w:uiPriority="0" w:semiHidden="0" w:name="Table Grid 2" w:locked="1"/>
    <w:lsdException w:qFormat="1" w:unhideWhenUsed="0" w:uiPriority="0" w:semiHidden="0" w:name="Table Grid 3" w:locked="1"/>
    <w:lsdException w:qFormat="1" w:unhideWhenUsed="0" w:uiPriority="0" w:semiHidden="0" w:name="Table Grid 4" w:locked="1"/>
    <w:lsdException w:qFormat="1" w:unhideWhenUsed="0" w:uiPriority="0" w:semiHidden="0" w:name="Table Grid 5" w:locked="1"/>
    <w:lsdException w:qFormat="1" w:unhideWhenUsed="0" w:uiPriority="0" w:semiHidden="0" w:name="Table Grid 6" w:locked="1"/>
    <w:lsdException w:qFormat="1" w:unhideWhenUsed="0" w:uiPriority="0" w:semiHidden="0" w:name="Table Grid 7" w:locked="1"/>
    <w:lsdException w:qFormat="1" w:unhideWhenUsed="0" w:uiPriority="0" w:semiHidden="0" w:name="Table Grid 8" w:locked="1"/>
    <w:lsdException w:qFormat="1" w:unhideWhenUsed="0" w:uiPriority="0" w:semiHidden="0" w:name="Table List 1" w:locked="1"/>
    <w:lsdException w:qFormat="1" w:unhideWhenUsed="0" w:uiPriority="0" w:semiHidden="0" w:name="Table List 2" w:locked="1"/>
    <w:lsdException w:qFormat="1" w:unhideWhenUsed="0" w:uiPriority="0" w:semiHidden="0" w:name="Table List 3" w:locked="1"/>
    <w:lsdException w:qFormat="1" w:unhideWhenUsed="0" w:uiPriority="0" w:semiHidden="0" w:name="Table List 4" w:locked="1"/>
    <w:lsdException w:qFormat="1" w:unhideWhenUsed="0" w:uiPriority="0" w:semiHidden="0" w:name="Table List 5" w:locked="1"/>
    <w:lsdException w:qFormat="1" w:unhideWhenUsed="0" w:uiPriority="0" w:semiHidden="0" w:name="Table List 6" w:locked="1"/>
    <w:lsdException w:qFormat="1" w:unhideWhenUsed="0" w:uiPriority="0" w:semiHidden="0" w:name="Table List 7" w:locked="1"/>
    <w:lsdException w:qFormat="1" w:unhideWhenUsed="0" w:uiPriority="0" w:semiHidden="0" w:name="Table List 8" w:locked="1"/>
    <w:lsdException w:qFormat="1" w:unhideWhenUsed="0" w:uiPriority="0" w:semiHidden="0" w:name="Table 3D effects 1" w:locked="1"/>
    <w:lsdException w:qFormat="1" w:unhideWhenUsed="0" w:uiPriority="0" w:semiHidden="0" w:name="Table 3D effects 2" w:locked="1"/>
    <w:lsdException w:qFormat="1" w:unhideWhenUsed="0" w:uiPriority="0" w:semiHidden="0" w:name="Table 3D effects 3" w:locked="1"/>
    <w:lsdException w:qFormat="1" w:unhideWhenUsed="0" w:uiPriority="0" w:semiHidden="0" w:name="Table Contemporary" w:locked="1"/>
    <w:lsdException w:qFormat="1" w:unhideWhenUsed="0" w:uiPriority="0" w:semiHidden="0" w:name="Table Elegant" w:locked="1"/>
    <w:lsdException w:qFormat="1" w:unhideWhenUsed="0" w:uiPriority="0" w:semiHidden="0" w:name="Table Professional" w:locked="1"/>
    <w:lsdException w:qFormat="1" w:unhideWhenUsed="0" w:uiPriority="0" w:semiHidden="0" w:name="Table Subtle 1" w:locked="1"/>
    <w:lsdException w:qFormat="1" w:unhideWhenUsed="0" w:uiPriority="0" w:semiHidden="0" w:name="Table Subtle 2" w:locked="1"/>
    <w:lsdException w:qFormat="1" w:unhideWhenUsed="0" w:uiPriority="0" w:semiHidden="0" w:name="Table Web 1" w:locked="1"/>
    <w:lsdException w:qFormat="1" w:unhideWhenUsed="0" w:uiPriority="0" w:semiHidden="0" w:name="Table Web 2" w:locked="1"/>
    <w:lsdException w:qFormat="1" w:unhideWhenUsed="0" w:uiPriority="0" w:semiHidden="0" w:name="Table Web 3" w:locked="1"/>
    <w:lsdException w:qFormat="1" w:unhideWhenUsed="0" w:uiPriority="0" w:semiHidden="0" w:name="Balloon Text"/>
    <w:lsdException w:qFormat="1" w:unhideWhenUsed="0" w:uiPriority="0" w:semiHidden="0" w:name="Table Grid" w:locked="1"/>
    <w:lsdException w:qFormat="1" w:unhideWhenUsed="0" w:uiPriority="0" w:semiHidden="0" w:name="Table Theme" w:locked="1"/>
    <w:lsdException w:qFormat="1" w:unhideWhenUsed="0" w:uiPriority="0" w:semiHidden="0" w:name="Light Shading"/>
    <w:lsdException w:qFormat="1" w:unhideWhenUsed="0" w:uiPriority="0" w:semiHidden="0" w:name="Light List"/>
    <w:lsdException w:qFormat="1" w:unhideWhenUsed="0" w:uiPriority="0" w:semiHidden="0" w:name="Light Grid"/>
    <w:lsdException w:qFormat="1" w:unhideWhenUsed="0" w:uiPriority="0" w:semiHidden="0" w:name="Medium Shading 1"/>
    <w:lsdException w:qFormat="1" w:unhideWhenUsed="0" w:uiPriority="0" w:semiHidden="0" w:name="Medium Shading 2"/>
    <w:lsdException w:qFormat="1" w:unhideWhenUsed="0" w:uiPriority="0" w:semiHidden="0" w:name="Medium List 1"/>
    <w:lsdException w:qFormat="1" w:unhideWhenUsed="0" w:uiPriority="0" w:semiHidden="0" w:name="Medium List 2"/>
    <w:lsdException w:qFormat="1" w:unhideWhenUsed="0" w:uiPriority="0" w:semiHidden="0" w:name="Medium Grid 1"/>
    <w:lsdException w:qFormat="1" w:unhideWhenUsed="0" w:uiPriority="0" w:semiHidden="0" w:name="Medium Grid 2"/>
    <w:lsdException w:qFormat="1" w:unhideWhenUsed="0" w:uiPriority="0" w:semiHidden="0" w:name="Medium Grid 3"/>
    <w:lsdException w:qFormat="1" w:unhideWhenUsed="0" w:uiPriority="0" w:semiHidden="0" w:name="Dark List"/>
    <w:lsdException w:qFormat="1" w:unhideWhenUsed="0" w:uiPriority="0" w:semiHidden="0" w:name="Colorful Shading"/>
    <w:lsdException w:qFormat="1" w:unhideWhenUsed="0" w:uiPriority="0" w:semiHidden="0" w:name="Colorful List"/>
    <w:lsdException w:qFormat="1" w:unhideWhenUsed="0" w:uiPriority="0" w:semiHidden="0" w:name="Colorful Grid"/>
    <w:lsdException w:qFormat="1" w:unhideWhenUsed="0" w:uiPriority="0" w:semiHidden="0" w:name="Light Shading Accent 1"/>
    <w:lsdException w:qFormat="1" w:unhideWhenUsed="0" w:uiPriority="0" w:semiHidden="0" w:name="Light List Accent 1"/>
    <w:lsdException w:qFormat="1" w:unhideWhenUsed="0" w:uiPriority="0" w:semiHidden="0" w:name="Light Grid Accent 1"/>
    <w:lsdException w:qFormat="1" w:unhideWhenUsed="0" w:uiPriority="0" w:semiHidden="0" w:name="Medium Shading 1 Accent 1"/>
    <w:lsdException w:qFormat="1" w:unhideWhenUsed="0" w:uiPriority="0" w:semiHidden="0" w:name="Medium Shading 2 Accent 1"/>
    <w:lsdException w:qFormat="1" w:unhideWhenUsed="0" w:uiPriority="0" w:semiHidden="0" w:name="Medium List 1 Accent 1"/>
    <w:lsdException w:qFormat="1" w:unhideWhenUsed="0" w:uiPriority="0" w:semiHidden="0" w:name="Medium List 2 Accent 1"/>
    <w:lsdException w:qFormat="1" w:unhideWhenUsed="0" w:uiPriority="0" w:semiHidden="0" w:name="Medium Grid 1 Accent 1"/>
    <w:lsdException w:qFormat="1" w:unhideWhenUsed="0" w:uiPriority="0" w:semiHidden="0" w:name="Medium Grid 2 Accent 1"/>
    <w:lsdException w:qFormat="1" w:unhideWhenUsed="0" w:uiPriority="0" w:semiHidden="0" w:name="Medium Grid 3 Accent 1"/>
    <w:lsdException w:qFormat="1" w:unhideWhenUsed="0" w:uiPriority="0" w:semiHidden="0" w:name="Dark List Accent 1"/>
    <w:lsdException w:qFormat="1" w:unhideWhenUsed="0" w:uiPriority="0" w:semiHidden="0" w:name="Colorful Shading Accent 1"/>
    <w:lsdException w:qFormat="1" w:unhideWhenUsed="0" w:uiPriority="0" w:semiHidden="0" w:name="Colorful List Accent 1"/>
    <w:lsdException w:qFormat="1" w:unhideWhenUsed="0" w:uiPriority="0" w:semiHidden="0" w:name="Colorful Grid Accent 1"/>
    <w:lsdException w:qFormat="1" w:unhideWhenUsed="0" w:uiPriority="0" w:semiHidden="0" w:name="Light Shading Accent 2"/>
    <w:lsdException w:qFormat="1" w:unhideWhenUsed="0" w:uiPriority="0" w:semiHidden="0" w:name="Light List Accent 2"/>
    <w:lsdException w:qFormat="1" w:unhideWhenUsed="0" w:uiPriority="0" w:semiHidden="0" w:name="Light Grid Accent 2"/>
    <w:lsdException w:qFormat="1" w:unhideWhenUsed="0" w:uiPriority="0" w:semiHidden="0" w:name="Medium Shading 1 Accent 2"/>
    <w:lsdException w:qFormat="1" w:unhideWhenUsed="0" w:uiPriority="0" w:semiHidden="0" w:name="Medium Shading 2 Accent 2"/>
    <w:lsdException w:qFormat="1" w:unhideWhenUsed="0" w:uiPriority="0" w:semiHidden="0" w:name="Medium List 1 Accent 2"/>
    <w:lsdException w:qFormat="1" w:unhideWhenUsed="0" w:uiPriority="0" w:semiHidden="0" w:name="Medium List 2 Accent 2"/>
    <w:lsdException w:qFormat="1" w:unhideWhenUsed="0" w:uiPriority="0" w:semiHidden="0" w:name="Medium Grid 1 Accent 2"/>
    <w:lsdException w:qFormat="1" w:unhideWhenUsed="0" w:uiPriority="0" w:semiHidden="0" w:name="Medium Grid 2 Accent 2"/>
    <w:lsdException w:qFormat="1" w:unhideWhenUsed="0" w:uiPriority="0" w:semiHidden="0" w:name="Medium Grid 3 Accent 2"/>
    <w:lsdException w:qFormat="1" w:unhideWhenUsed="0" w:uiPriority="0" w:semiHidden="0" w:name="Dark List Accent 2"/>
    <w:lsdException w:qFormat="1" w:unhideWhenUsed="0" w:uiPriority="0" w:semiHidden="0" w:name="Colorful Shading Accent 2"/>
    <w:lsdException w:qFormat="1" w:unhideWhenUsed="0" w:uiPriority="0" w:semiHidden="0" w:name="Colorful List Accent 2"/>
    <w:lsdException w:qFormat="1" w:unhideWhenUsed="0" w:uiPriority="0" w:semiHidden="0" w:name="Colorful Grid Accent 2"/>
    <w:lsdException w:qFormat="1" w:unhideWhenUsed="0" w:uiPriority="0" w:semiHidden="0" w:name="Light Shading Accent 3"/>
    <w:lsdException w:qFormat="1" w:unhideWhenUsed="0" w:uiPriority="0" w:semiHidden="0" w:name="Light List Accent 3"/>
    <w:lsdException w:qFormat="1" w:unhideWhenUsed="0" w:uiPriority="0" w:semiHidden="0" w:name="Light Grid Accent 3"/>
    <w:lsdException w:qFormat="1" w:unhideWhenUsed="0" w:uiPriority="0" w:semiHidden="0" w:name="Medium Shading 1 Accent 3"/>
    <w:lsdException w:qFormat="1" w:unhideWhenUsed="0" w:uiPriority="0" w:semiHidden="0" w:name="Medium Shading 2 Accent 3"/>
    <w:lsdException w:qFormat="1" w:unhideWhenUsed="0" w:uiPriority="0" w:semiHidden="0" w:name="Medium List 1 Accent 3"/>
    <w:lsdException w:qFormat="1" w:unhideWhenUsed="0" w:uiPriority="0" w:semiHidden="0" w:name="Medium List 2 Accent 3"/>
    <w:lsdException w:qFormat="1" w:unhideWhenUsed="0" w:uiPriority="0" w:semiHidden="0" w:name="Medium Grid 1 Accent 3"/>
    <w:lsdException w:qFormat="1" w:unhideWhenUsed="0" w:uiPriority="0" w:semiHidden="0" w:name="Medium Grid 2 Accent 3"/>
    <w:lsdException w:qFormat="1" w:unhideWhenUsed="0" w:uiPriority="0" w:semiHidden="0" w:name="Medium Grid 3 Accent 3"/>
    <w:lsdException w:qFormat="1" w:unhideWhenUsed="0" w:uiPriority="0" w:semiHidden="0" w:name="Dark List Accent 3"/>
    <w:lsdException w:qFormat="1" w:unhideWhenUsed="0" w:uiPriority="0" w:semiHidden="0" w:name="Colorful Shading Accent 3"/>
    <w:lsdException w:qFormat="1" w:unhideWhenUsed="0" w:uiPriority="0" w:semiHidden="0" w:name="Colorful List Accent 3"/>
    <w:lsdException w:qFormat="1" w:unhideWhenUsed="0" w:uiPriority="0" w:semiHidden="0" w:name="Colorful Grid Accent 3"/>
    <w:lsdException w:qFormat="1" w:unhideWhenUsed="0" w:uiPriority="0" w:semiHidden="0" w:name="Light Shading Accent 4"/>
    <w:lsdException w:qFormat="1" w:unhideWhenUsed="0" w:uiPriority="0" w:semiHidden="0" w:name="Light List Accent 4"/>
    <w:lsdException w:qFormat="1" w:unhideWhenUsed="0" w:uiPriority="0" w:semiHidden="0" w:name="Light Grid Accent 4"/>
    <w:lsdException w:qFormat="1" w:unhideWhenUsed="0" w:uiPriority="0" w:semiHidden="0" w:name="Medium Shading 1 Accent 4"/>
    <w:lsdException w:qFormat="1" w:unhideWhenUsed="0" w:uiPriority="0" w:semiHidden="0" w:name="Medium Shading 2 Accent 4"/>
    <w:lsdException w:qFormat="1" w:unhideWhenUsed="0" w:uiPriority="0" w:semiHidden="0" w:name="Medium List 1 Accent 4"/>
    <w:lsdException w:qFormat="1" w:unhideWhenUsed="0" w:uiPriority="0" w:semiHidden="0" w:name="Medium List 2 Accent 4"/>
    <w:lsdException w:qFormat="1" w:unhideWhenUsed="0" w:uiPriority="0" w:semiHidden="0" w:name="Medium Grid 1 Accent 4"/>
    <w:lsdException w:qFormat="1" w:unhideWhenUsed="0" w:uiPriority="0" w:semiHidden="0" w:name="Medium Grid 2 Accent 4"/>
    <w:lsdException w:qFormat="1" w:unhideWhenUsed="0" w:uiPriority="0" w:semiHidden="0" w:name="Medium Grid 3 Accent 4"/>
    <w:lsdException w:qFormat="1" w:unhideWhenUsed="0" w:uiPriority="0" w:semiHidden="0" w:name="Dark List Accent 4"/>
    <w:lsdException w:qFormat="1" w:unhideWhenUsed="0" w:uiPriority="0" w:semiHidden="0" w:name="Colorful Shading Accent 4"/>
    <w:lsdException w:qFormat="1" w:unhideWhenUsed="0" w:uiPriority="0" w:semiHidden="0" w:name="Colorful List Accent 4"/>
    <w:lsdException w:qFormat="1" w:unhideWhenUsed="0" w:uiPriority="0" w:semiHidden="0" w:name="Colorful Grid Accent 4"/>
    <w:lsdException w:qFormat="1" w:unhideWhenUsed="0" w:uiPriority="0" w:semiHidden="0" w:name="Light Shading Accent 5"/>
    <w:lsdException w:qFormat="1" w:unhideWhenUsed="0" w:uiPriority="0" w:semiHidden="0" w:name="Light List Accent 5"/>
    <w:lsdException w:qFormat="1" w:unhideWhenUsed="0" w:uiPriority="0" w:semiHidden="0" w:name="Light Grid Accent 5"/>
    <w:lsdException w:qFormat="1" w:unhideWhenUsed="0" w:uiPriority="0" w:semiHidden="0" w:name="Medium Shading 1 Accent 5"/>
    <w:lsdException w:qFormat="1" w:unhideWhenUsed="0" w:uiPriority="0" w:semiHidden="0" w:name="Medium Shading 2 Accent 5"/>
    <w:lsdException w:qFormat="1" w:unhideWhenUsed="0" w:uiPriority="0" w:semiHidden="0" w:name="Medium List 1 Accent 5"/>
    <w:lsdException w:qFormat="1" w:unhideWhenUsed="0" w:uiPriority="0" w:semiHidden="0" w:name="Medium List 2 Accent 5"/>
    <w:lsdException w:qFormat="1" w:unhideWhenUsed="0" w:uiPriority="0" w:semiHidden="0" w:name="Medium Grid 1 Accent 5"/>
    <w:lsdException w:qFormat="1" w:unhideWhenUsed="0" w:uiPriority="0" w:semiHidden="0" w:name="Medium Grid 2 Accent 5"/>
    <w:lsdException w:qFormat="1" w:unhideWhenUsed="0" w:uiPriority="0" w:semiHidden="0" w:name="Medium Grid 3 Accent 5"/>
    <w:lsdException w:qFormat="1" w:unhideWhenUsed="0" w:uiPriority="0" w:semiHidden="0" w:name="Dark List Accent 5"/>
    <w:lsdException w:qFormat="1" w:unhideWhenUsed="0" w:uiPriority="0" w:semiHidden="0" w:name="Colorful Shading Accent 5"/>
    <w:lsdException w:qFormat="1" w:unhideWhenUsed="0" w:uiPriority="0" w:semiHidden="0" w:name="Colorful List Accent 5"/>
    <w:lsdException w:qFormat="1" w:unhideWhenUsed="0" w:uiPriority="0" w:semiHidden="0" w:name="Colorful Grid Accent 5"/>
    <w:lsdException w:qFormat="1" w:unhideWhenUsed="0" w:uiPriority="0" w:semiHidden="0" w:name="Light Shading Accent 6"/>
    <w:lsdException w:qFormat="1" w:unhideWhenUsed="0" w:uiPriority="0" w:semiHidden="0" w:name="Light List Accent 6"/>
    <w:lsdException w:qFormat="1" w:unhideWhenUsed="0" w:uiPriority="0" w:semiHidden="0" w:name="Light Grid Accent 6"/>
    <w:lsdException w:qFormat="1" w:unhideWhenUsed="0" w:uiPriority="0" w:semiHidden="0" w:name="Medium Shading 1 Accent 6"/>
    <w:lsdException w:qFormat="1" w:unhideWhenUsed="0" w:uiPriority="0" w:semiHidden="0" w:name="Medium Shading 2 Accent 6"/>
    <w:lsdException w:qFormat="1" w:unhideWhenUsed="0" w:uiPriority="0" w:semiHidden="0" w:name="Medium List 1 Accent 6"/>
    <w:lsdException w:qFormat="1" w:unhideWhenUsed="0" w:uiPriority="0" w:semiHidden="0" w:name="Medium List 2 Accent 6"/>
    <w:lsdException w:qFormat="1" w:unhideWhenUsed="0" w:uiPriority="0" w:semiHidden="0" w:name="Medium Grid 1 Accent 6"/>
    <w:lsdException w:qFormat="1" w:unhideWhenUsed="0" w:uiPriority="0" w:semiHidden="0" w:name="Medium Grid 2 Accent 6"/>
    <w:lsdException w:qFormat="1" w:unhideWhenUsed="0" w:uiPriority="0" w:semiHidden="0" w:name="Medium Grid 3 Accent 6"/>
    <w:lsdException w:qFormat="1" w:unhideWhenUsed="0" w:uiPriority="0" w:semiHidden="0" w:name="Dark List Accent 6"/>
    <w:lsdException w:qFormat="1" w:unhideWhenUsed="0" w:uiPriority="0" w:semiHidden="0" w:name="Colorful Shading Accent 6"/>
    <w:lsdException w:qFormat="1" w:unhideWhenUsed="0" w:uiPriority="0" w:semiHidden="0" w:name="Colorful List Accent 6"/>
    <w:lsdException w:qFormat="1" w:unhideWhenUsed="0" w:uiPriority="0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spacing w:beforeLines="0" w:afterLines="0"/>
      <w:jc w:val="both"/>
    </w:pPr>
    <w:rPr>
      <w:rFonts w:hint="eastAsia" w:ascii="Calibri" w:hAnsi="Calibri" w:eastAsia="宋体"/>
      <w:kern w:val="2"/>
      <w:sz w:val="21"/>
      <w:lang w:val="en-US" w:eastAsia="zh-CN"/>
    </w:rPr>
  </w:style>
  <w:style w:type="character" w:default="1" w:styleId="5">
    <w:name w:val="Default Paragraph Font"/>
    <w:unhideWhenUsed/>
    <w:uiPriority w:val="99"/>
    <w:rPr>
      <w:rFonts w:hint="default"/>
      <w:sz w:val="24"/>
    </w:rPr>
  </w:style>
  <w:style w:type="table" w:default="1" w:styleId="7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paragraph" w:styleId="4">
    <w:name w:val="Normal (Web)"/>
    <w:basedOn w:val="1"/>
    <w:unhideWhenUsed/>
    <w:uiPriority w:val="0"/>
    <w:pPr>
      <w:spacing w:before="100" w:beforeLines="0" w:beforeAutospacing="1" w:after="100" w:afterLines="0" w:afterAutospacing="1"/>
      <w:jc w:val="left"/>
    </w:pPr>
    <w:rPr>
      <w:rFonts w:hint="eastAsia"/>
      <w:kern w:val="0"/>
      <w:sz w:val="24"/>
    </w:rPr>
  </w:style>
  <w:style w:type="character" w:styleId="6">
    <w:name w:val="page number"/>
    <w:basedOn w:val="5"/>
    <w:unhideWhenUsed/>
    <w:uiPriority w:val="99"/>
    <w:rPr>
      <w:rFonts w:hint="default" w:ascii="Times New Roman" w:hAnsi="Times New Roman" w:eastAsia="宋体"/>
      <w:sz w:val="24"/>
    </w:rPr>
  </w:style>
  <w:style w:type="character" w:customStyle="1" w:styleId="8">
    <w:name w:val="页眉 Char"/>
    <w:basedOn w:val="5"/>
    <w:link w:val="3"/>
    <w:unhideWhenUsed/>
    <w:locked/>
    <w:uiPriority w:val="99"/>
    <w:rPr>
      <w:rFonts w:hint="default" w:ascii="Calibri" w:hAnsi="Times New Roman" w:eastAsia="宋体"/>
      <w:sz w:val="18"/>
    </w:rPr>
  </w:style>
  <w:style w:type="character" w:customStyle="1" w:styleId="9">
    <w:name w:val="页脚 Char"/>
    <w:basedOn w:val="5"/>
    <w:link w:val="2"/>
    <w:unhideWhenUsed/>
    <w:locked/>
    <w:uiPriority w:val="99"/>
    <w:rPr>
      <w:rFonts w:hint="default" w:ascii="Calibri" w:hAns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Office_10.1.0.7520_F1E327BC-269C-435d-A152-05C5408002CA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2018-08-28T09:13:49Z</dcterms:created>
  <dc:creator>Administrator</dc:creator>
  <cp:lastModifiedBy>Administrator</cp:lastModifiedBy>
  <dcterms:modified xsi:type="dcterms:W3CDTF">2018-08-28T09:14:04Z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