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420" w:lineRule="atLeast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河源市高新区创业投资基金设立基金申请表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（</w:t>
      </w:r>
      <w:r>
        <w:rPr>
          <w:rFonts w:hint="eastAsia" w:ascii="宋体" w:hAnsi="宋体" w:cs="黑体"/>
          <w:bCs/>
          <w:sz w:val="24"/>
        </w:rPr>
        <w:t>公章</w:t>
      </w:r>
      <w:r>
        <w:rPr>
          <w:rFonts w:hint="eastAsia" w:ascii="黑体" w:hAnsi="黑体" w:eastAsia="黑体" w:cs="黑体"/>
          <w:bCs/>
          <w:sz w:val="24"/>
        </w:rPr>
        <w:t>）</w:t>
      </w:r>
    </w:p>
    <w:tbl>
      <w:tblPr>
        <w:tblStyle w:val="3"/>
        <w:tblW w:w="90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25"/>
        <w:gridCol w:w="1984"/>
        <w:gridCol w:w="1843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023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???" w:eastAsia="黑体" w:cs="黑体"/>
                <w:kern w:val="0"/>
                <w:sz w:val="24"/>
                <w:lang w:val="zh-CN"/>
              </w:rPr>
              <w:t>一、申请机构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法定代表人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组织机构代码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注册资本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35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3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23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4"/>
                <w:lang w:val="zh-CN"/>
              </w:rPr>
              <w:t>二、基金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□公司制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□有限合伙制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存续期限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投资领域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</w:rPr>
              <w:t xml:space="preserve">            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投资阶段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基金类型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XXX产业基金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基金规模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已募集资金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基金管理机构承诺出资及占比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万元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占比：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拟设立基金总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金额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万元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市高新区管委会出资比例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??_GB2312"/>
                <w:kern w:val="0"/>
                <w:sz w:val="24"/>
              </w:rPr>
            </w:pPr>
            <w:r>
              <w:rPr>
                <w:rFonts w:hint="eastAsia" w:ascii="宋体" w:hAnsi="宋体" w:cs="??_GB2312"/>
                <w:kern w:val="0"/>
                <w:sz w:val="24"/>
              </w:rPr>
              <w:t xml:space="preserve">     </w:t>
            </w:r>
            <w:r>
              <w:rPr>
                <w:rFonts w:ascii="宋体" w:hAnsi="宋体" w:cs="??_GB2312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023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4"/>
                <w:lang w:val="zh-CN"/>
              </w:rPr>
              <w:t>三、基金管理机构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7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□公司制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□有限合伙制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注册地址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法定代表人</w:t>
            </w:r>
            <w:r>
              <w:rPr>
                <w:rFonts w:ascii="宋体" w:hAnsi="宋体" w:cs="??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注册资本</w:t>
            </w:r>
            <w:r>
              <w:rPr>
                <w:rFonts w:ascii="宋体" w:hAnsi="宋体" w:cs="??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53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45AB6"/>
    <w:rsid w:val="6C045A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2018-07-04T07:50:00Z</dcterms:created>
  <dc:creator>Administrator</dc:creator>
  <cp:lastModifiedBy>Administrator</cp:lastModifiedBy>
  <dcterms:modified xsi:type="dcterms:W3CDTF">2018-07-04T07:55:16Z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