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房屋市政工程</w:t>
      </w:r>
      <w:r>
        <w:rPr>
          <w:rFonts w:hint="eastAsia" w:ascii="仿宋_GB2312" w:hAnsi="仿宋_GB2312" w:eastAsia="仿宋_GB2312" w:cs="仿宋_GB2312"/>
          <w:b/>
          <w:bCs/>
          <w:color w:val="auto"/>
          <w:sz w:val="32"/>
          <w:szCs w:val="32"/>
        </w:rPr>
        <w:t>竣工备案办事条件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*为可容缺清单</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①房屋建筑工程和市政基础设施工程竣工验收备案表（5份，原件）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②房屋建筑工程勘查文件质量检查报告（1份，原件）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③房屋建筑工程设计文件质量检查报告（1份，原件）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④房屋建筑工程质量评估报告（1份，原件）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⑤建筑工程施工安全评价书（1份，原件）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⑥工程竣工验收报告（1份，原件）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⑦单位（子单位）工程质量竣工验收记录（1份，原件）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⑧房屋建筑工程质量</w:t>
      </w:r>
      <w:bookmarkStart w:id="0" w:name="_GoBack"/>
      <w:bookmarkEnd w:id="0"/>
      <w:r>
        <w:rPr>
          <w:rFonts w:hint="eastAsia" w:ascii="仿宋_GB2312" w:hAnsi="仿宋_GB2312" w:eastAsia="仿宋_GB2312" w:cs="仿宋_GB2312"/>
          <w:color w:val="auto"/>
          <w:sz w:val="32"/>
          <w:szCs w:val="32"/>
          <w:lang w:val="en-US" w:eastAsia="zh-CN"/>
        </w:rPr>
        <w:t>保修书（1份，原件）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⑨住宅质量保证书（1份，原件，住宅工程需提供）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⑩住宅使用说明书（1份，原件，住宅工程需提供）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⑪规划验收（1份，复印件）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⑫法律规定应当由住房和城乡建设主管部门出具的对大型的人员密集场所和其他特殊建设工程验收合格的证明文件（1份，复印件）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⑬工程款及工人工资已按合同支付证明（1份，原件）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⑭人民防空工程验收文件（1份，原件）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⑮质量分户验收资料及相片（1份，原件, 住宅工程需提供）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⑯在工程显著位置设置工程永久性标牌，提供标牌相片（1份，原件）*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⑰市政基础设施工程还应提供有关质量检测和功能性验收资料（1份，原件）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⑱建设工程档案验收文件【气象主管机构出具的雷电防护装置验收意见（第三方检测）、电梯验收合格证、白蚁防治工程竣工验收证明及防治实施记录】（各1份，原件）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400" w:leftChars="0" w:firstLine="320" w:firstLineChars="1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⑲单位（子单位）工程施工安全说明和终止监督意见【工程质量监督报告】（1份，原件）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1.备案资料内容（含表格）须严格按照有关要求填写完整，并正确填写；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2.备案资料上的签名须有关责任人员本人亲自签写，不得代签，如发现签名笔迹不一致，退回备案资料，并作处理；备案资料里项目经理（建造师）、总监签名处须加盖本人注册章；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3.所有备案资料的复印件（包括建筑工程竣工验收报告里的验收人员签名表）以及打印的分户验收照片和工程永久性标牌照片，必须加盖建设单位公章；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4.规划验收、消防验收、环保验收、防雷验收等验收文件，如果城建档案馆收取原件，须在此件的复印件上加盖“与原件相符”（城建档案馆盖章），并将此件放入备案资料里；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5.工程款及工人工资已按合同支付证明（由建设单位、施工单位共同盖章），需提供2份，内容必须涵括“所有工程款及工人工资已按照合同全部支付完毕，没有拖欠”等内容；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6.竣工验收备案表里的竣工验收意见，须按照有关要求详细填写验收意见，不能简单填写“合格”。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7.规划验收面积与施工许可面积不一致时（相差较大），须提供情况说明（后附相关证明材料：规划许可、验收测量等），并说明申请办理备案面积，所有资料一式两份。</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b/>
        <w:bCs/>
        <w:sz w:val="28"/>
        <w:szCs w:val="28"/>
        <w:lang w:val="en-US" w:eastAsia="zh-CN"/>
      </w:rPr>
    </w:pPr>
    <w:r>
      <w:rPr>
        <w:rFonts w:hint="eastAsia"/>
        <w:b/>
        <w:bCs/>
        <w:sz w:val="28"/>
        <w:szCs w:val="28"/>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C3183"/>
    <w:rsid w:val="25025FFD"/>
    <w:rsid w:val="43F749C4"/>
    <w:rsid w:val="48C2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2021-07-21T03:07:00Z</dcterms:created>
  <dc:creator>Administrator</dc:creator>
  <cp:lastModifiedBy>超瘦兽卡卡C</cp:lastModifiedBy>
  <dcterms:modified xsi:type="dcterms:W3CDTF">2021-07-26T07:35:59Z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FD3A460E7AFA4FBF9F2FFC576246C3C1</vt:lpwstr>
  </property>
</Properties>
</file>