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〕1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ascii="ti" w:hAnsi="ti" w:eastAsia="方正小标宋简体" w:cs="Times New Roman"/>
          <w:sz w:val="44"/>
          <w:szCs w:val="44"/>
        </w:rPr>
        <w:t>广东搏思远科技有限公司新建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项目环境影响报告表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广东搏思远科技有限公司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单位报送的《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广东搏思远科技有限公司新建项目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一、广东搏思远科技有限公司位于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河源市高新区富民工业园A区联体厂房A栋南栋，占地面积为1615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m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建筑面积为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7453.5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m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，总投资1000万元。项目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主要从事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变压器骨架（微型）、开关插座、五金模具生产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，设计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年产变压器骨架（微型）2亿只、只开关插座3000万个、五金模具400套。项目劳动定员40人，厂内提供住宿，不提供伙食，年工作264天，每天工作16小时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广东环境保护工程职业学院技术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及符合总量控制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（一）做好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水污染防治工作。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雨水排入市政雨水管道；生活污水经三级化粪池预处理达到广东省《水污染物排放限值》（DB44/26-2001）第二时段三级标准后排入市政污水管网，最终进入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污水处理厂集中处理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（二）做好大气污染防治工作。</w:t>
      </w:r>
      <w:r>
        <w:rPr>
          <w:rFonts w:hint="eastAsia" w:ascii="ti" w:hAnsi="ti" w:eastAsia="仿宋"/>
        </w:rPr>
        <w:t>注塑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、喷码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等生产过程产生的有机废气经收集处理达标后按规范高空排放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研磨、省模粉尘经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收集处理达标后按规范高空排放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挥发性有机物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排放执行广东省《家具制造行业挥发性有机化合物排放标准》（DB44/814-2010）中第Ⅱ时段排气筒VOCs排放限值和无组织排放监控点VOCs浓度限值，非甲烷总烃和投料、破碎颗粒物排放执行《合成树脂工业污染物排放标准》（GB31572-2015）中表4大气污染物排放限值和表9企业边界大气污染物浓度限值，金属颗粒物排放执行广东省《大气污染物排放限值》（DB44/27-2001）第二时段二级标准和无组织排放监控点浓度限值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（三）做好噪声污染防治工作。合理布局机械设备，采取有效的隔声、消声等措施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项目边界噪声排放执行《工业企业厂界环境噪声排放标准》（GB12348-2008）3类标准。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（四）做好固体废物的分类收集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综合利用工作，防止造成二次污染。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危险废物应按规范要求处理处置，其在厂内暂存应符合《危险废物贮存污染控制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标准》（GB18579-2001）；一般固体废物应综合利用或妥善处置，其在厂内暂存应符合《一般工业固体废物贮存、处置场污染控制标准》（GB18599-2001）；生活垃圾统一收集后由环卫部门清运</w:t>
      </w:r>
      <w:bookmarkEnd w:id="0"/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三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、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项目废气污染物VOC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vertAlign w:val="subscript"/>
          <w:lang w:val="en-US" w:eastAsia="zh-CN" w:bidi="ar-SA"/>
        </w:rPr>
        <w:t>s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排放总量</w:t>
      </w:r>
      <w:r>
        <w:rPr>
          <w:rFonts w:hint="eastAsia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为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0.</w:t>
      </w:r>
      <w:r>
        <w:rPr>
          <w:rFonts w:hint="eastAsia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342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吨/年（其中有组织排放量为0.</w:t>
      </w:r>
      <w:r>
        <w:rPr>
          <w:rFonts w:hint="eastAsia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162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吨/年，无组织排放量为0.180吨/年）。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四、做好环境事故风险防范工作，建立健全环境事故应急体系，落实有效的环境事故风险防范和应急措施，确保环境安全。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、建设项目应严格执行配套建设的环境保护设施与主体工程同时设计、同时施工、同时投产使用的环境保护“三同时”制度。</w:t>
      </w:r>
    </w:p>
    <w:p>
      <w:pPr>
        <w:spacing w:line="600" w:lineRule="exact"/>
        <w:ind w:firstLine="640" w:firstLineChars="200"/>
        <w:rPr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/>
          <w:color w:val="auto"/>
          <w:sz w:val="32"/>
          <w:szCs w:val="32"/>
        </w:rPr>
        <w:t>项目建成后，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请贵单位</w:t>
      </w:r>
      <w:r>
        <w:rPr>
          <w:rFonts w:hint="eastAsia" w:ascii="仿宋_GB2312" w:hAnsi="仿宋_GB2312"/>
          <w:color w:val="auto"/>
          <w:sz w:val="32"/>
          <w:szCs w:val="32"/>
        </w:rPr>
        <w:t>按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/>
          <w:color w:val="auto"/>
          <w:sz w:val="32"/>
          <w:szCs w:val="32"/>
        </w:rPr>
        <w:t>规定开展项目竣工环境保护验收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，并报我局备案</w:t>
      </w:r>
      <w:r>
        <w:rPr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（此页无正文）</w:t>
      </w: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>河源市高新区管委会行政审批局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高新区行政审批局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1E46EAB"/>
    <w:rsid w:val="03B269EB"/>
    <w:rsid w:val="06C95E74"/>
    <w:rsid w:val="07EF4AC0"/>
    <w:rsid w:val="086C13ED"/>
    <w:rsid w:val="0B017DFC"/>
    <w:rsid w:val="0C7348F6"/>
    <w:rsid w:val="0EAA775B"/>
    <w:rsid w:val="128D6F29"/>
    <w:rsid w:val="13AD6107"/>
    <w:rsid w:val="174B4C0D"/>
    <w:rsid w:val="17AF6709"/>
    <w:rsid w:val="17F40652"/>
    <w:rsid w:val="18372E0F"/>
    <w:rsid w:val="18D97685"/>
    <w:rsid w:val="198A7200"/>
    <w:rsid w:val="1B902832"/>
    <w:rsid w:val="2166526B"/>
    <w:rsid w:val="21CB6A60"/>
    <w:rsid w:val="22EF397C"/>
    <w:rsid w:val="246401C0"/>
    <w:rsid w:val="273F223B"/>
    <w:rsid w:val="277B5530"/>
    <w:rsid w:val="27BC1E2E"/>
    <w:rsid w:val="2A304B67"/>
    <w:rsid w:val="2C5100B5"/>
    <w:rsid w:val="2DBB221D"/>
    <w:rsid w:val="2E6260A8"/>
    <w:rsid w:val="2F6E616E"/>
    <w:rsid w:val="32CE304A"/>
    <w:rsid w:val="34883D42"/>
    <w:rsid w:val="35C34C5F"/>
    <w:rsid w:val="37D63F30"/>
    <w:rsid w:val="38650D70"/>
    <w:rsid w:val="38CE0856"/>
    <w:rsid w:val="396B7181"/>
    <w:rsid w:val="3E277305"/>
    <w:rsid w:val="3F3B789E"/>
    <w:rsid w:val="41A70ABB"/>
    <w:rsid w:val="422D71A3"/>
    <w:rsid w:val="4299329A"/>
    <w:rsid w:val="42C93271"/>
    <w:rsid w:val="430A0DBD"/>
    <w:rsid w:val="433419DE"/>
    <w:rsid w:val="43AC3FCE"/>
    <w:rsid w:val="47D171B3"/>
    <w:rsid w:val="49793428"/>
    <w:rsid w:val="4BFD01D9"/>
    <w:rsid w:val="4C8110D1"/>
    <w:rsid w:val="4E5936D6"/>
    <w:rsid w:val="51D77B6E"/>
    <w:rsid w:val="53C81961"/>
    <w:rsid w:val="5439514D"/>
    <w:rsid w:val="56AD03A4"/>
    <w:rsid w:val="57970437"/>
    <w:rsid w:val="5C8D6DEC"/>
    <w:rsid w:val="5E1C2537"/>
    <w:rsid w:val="60167BD9"/>
    <w:rsid w:val="63FC38AF"/>
    <w:rsid w:val="649D6655"/>
    <w:rsid w:val="668A1FF6"/>
    <w:rsid w:val="692B2656"/>
    <w:rsid w:val="6E984032"/>
    <w:rsid w:val="6EBB720B"/>
    <w:rsid w:val="729A5FFC"/>
    <w:rsid w:val="767370E1"/>
    <w:rsid w:val="795F57FF"/>
    <w:rsid w:val="798448BF"/>
    <w:rsid w:val="7A1824C2"/>
    <w:rsid w:val="7C3D10E8"/>
    <w:rsid w:val="7DE035E1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eastAsia="仿宋_GB2312"/>
      <w:kern w:val="2"/>
      <w:sz w:val="30"/>
      <w:szCs w:val="24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4">
    <w:name w:val="技术评估意见正文"/>
    <w:basedOn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5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1</TotalTime>
  <ScaleCrop>false</ScaleCrop>
  <LinksUpToDate>false</LinksUpToDate>
  <CharactersWithSpaces>1131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L20180920002</cp:lastModifiedBy>
  <cp:lastPrinted>2019-10-22T03:53:00Z</cp:lastPrinted>
  <dcterms:modified xsi:type="dcterms:W3CDTF">2020-08-05T08:55:50Z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